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3C3E" w:rsidRPr="00F251FB" w:rsidRDefault="00000000">
      <w:pPr>
        <w:spacing w:line="480" w:lineRule="auto"/>
        <w:jc w:val="center"/>
        <w:rPr>
          <w:color w:val="FF0000"/>
          <w:sz w:val="32"/>
          <w:szCs w:val="32"/>
          <w:u w:val="single"/>
        </w:rPr>
      </w:pPr>
      <w:r w:rsidRPr="00F251FB">
        <w:rPr>
          <w:color w:val="FF0000"/>
          <w:sz w:val="32"/>
          <w:szCs w:val="32"/>
          <w:u w:val="single"/>
        </w:rPr>
        <w:t>(No es el trámite de beneficio de mediar sin gastos)</w:t>
      </w:r>
    </w:p>
    <w:p w14:paraId="00000002" w14:textId="77777777" w:rsidR="00D63C3E" w:rsidRDefault="00000000">
      <w:pPr>
        <w:spacing w:line="48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AUTOS:  </w:t>
      </w:r>
    </w:p>
    <w:p w14:paraId="00000003" w14:textId="2D5D339B" w:rsidR="00D63C3E" w:rsidRDefault="00000000">
      <w:pPr>
        <w:spacing w:line="48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DECLARACIÓN JURADA de INGRESOS- </w:t>
      </w:r>
    </w:p>
    <w:p w14:paraId="00000004" w14:textId="77777777" w:rsidR="00D63C3E" w:rsidRDefault="00D63C3E">
      <w:pPr>
        <w:spacing w:line="480" w:lineRule="auto"/>
        <w:jc w:val="center"/>
        <w:rPr>
          <w:sz w:val="26"/>
          <w:szCs w:val="26"/>
          <w:u w:val="single"/>
        </w:rPr>
      </w:pPr>
    </w:p>
    <w:p w14:paraId="00000005" w14:textId="77777777" w:rsidR="00D63C3E" w:rsidRDefault="00000000">
      <w:pPr>
        <w:spacing w:line="480" w:lineRule="auto"/>
        <w:jc w:val="both"/>
        <w:rPr>
          <w:sz w:val="26"/>
          <w:szCs w:val="26"/>
        </w:rPr>
      </w:pPr>
      <w:bookmarkStart w:id="0" w:name="_heading=h.gjdgxs" w:colFirst="0" w:colLast="0"/>
      <w:bookmarkEnd w:id="0"/>
      <w:r>
        <w:rPr>
          <w:sz w:val="26"/>
          <w:szCs w:val="26"/>
        </w:rPr>
        <w:t>Quien suscribe</w:t>
      </w:r>
    </w:p>
    <w:p w14:paraId="00000006" w14:textId="77777777" w:rsidR="00D63C3E" w:rsidRDefault="00000000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D.N.I. Nº                          con  domicilio en </w:t>
      </w:r>
    </w:p>
    <w:p w14:paraId="00000008" w14:textId="0E329DD3" w:rsidR="00D63C3E" w:rsidRDefault="00000000" w:rsidP="00F251F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declara bajo juramento que sus ingresos mensuales proviniendo de </w:t>
      </w:r>
      <w:r w:rsidR="00E777D3">
        <w:rPr>
          <w:sz w:val="26"/>
          <w:szCs w:val="26"/>
        </w:rPr>
        <w:t xml:space="preserve">la actividad </w:t>
      </w:r>
      <w:r>
        <w:rPr>
          <w:sz w:val="26"/>
          <w:szCs w:val="26"/>
        </w:rPr>
        <w:t xml:space="preserve"> </w:t>
      </w:r>
      <w:r w:rsidR="00ED2096">
        <w:rPr>
          <w:sz w:val="26"/>
          <w:szCs w:val="26"/>
        </w:rPr>
        <w:t xml:space="preserve">de </w:t>
      </w:r>
    </w:p>
    <w:p w14:paraId="00000009" w14:textId="00CD5BAC" w:rsidR="00D63C3E" w:rsidRDefault="00ED2096" w:rsidP="00F251F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</w:t>
      </w:r>
      <w:r w:rsidR="00000000">
        <w:rPr>
          <w:sz w:val="26"/>
          <w:szCs w:val="26"/>
        </w:rPr>
        <w:t>resultan ser inferiores al día de la fecha, de 20JUS</w:t>
      </w:r>
      <w:r>
        <w:rPr>
          <w:sz w:val="26"/>
          <w:szCs w:val="26"/>
        </w:rPr>
        <w:t xml:space="preserve">- (en pesos ………………………….) </w:t>
      </w:r>
      <w:r w:rsidR="00000000">
        <w:rPr>
          <w:sz w:val="26"/>
          <w:szCs w:val="26"/>
        </w:rPr>
        <w:t xml:space="preserve"> por lo cual se solicita que los gastos y honorarios de mediadores de la presente mediación familiar sean cubiertos por el fondo de financiamiento del poder judicial.</w:t>
      </w:r>
    </w:p>
    <w:p w14:paraId="0000000A" w14:textId="77777777" w:rsidR="00D63C3E" w:rsidRDefault="00D63C3E" w:rsidP="00F251FB">
      <w:pPr>
        <w:spacing w:line="360" w:lineRule="auto"/>
        <w:jc w:val="both"/>
        <w:rPr>
          <w:sz w:val="26"/>
          <w:szCs w:val="26"/>
        </w:rPr>
      </w:pPr>
    </w:p>
    <w:p w14:paraId="0000000B" w14:textId="77777777" w:rsidR="00D63C3E" w:rsidRDefault="00000000" w:rsidP="00F251F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Asimismo, y en este mismo acto, </w:t>
      </w:r>
      <w:r>
        <w:rPr>
          <w:sz w:val="26"/>
          <w:szCs w:val="26"/>
          <w:u w:val="single"/>
        </w:rPr>
        <w:t>asume la/el declarante en caso de falsedad de los datos aportados en la presente, la responsabilidad que le corresponde a los fines de las sanciones que establecen las leyes penales y civiles</w:t>
      </w:r>
      <w:r>
        <w:rPr>
          <w:sz w:val="26"/>
          <w:szCs w:val="26"/>
        </w:rPr>
        <w:t>, para los cual se hace reserva del derecho de efectuar la investigación pertinente. Suscripta la presente por el declarante y su patrocinante, según los requerimientos de audiencia presencial o virtual de acuerdo a los protocolos y legislación vigente.</w:t>
      </w:r>
    </w:p>
    <w:p w14:paraId="3B132A9B" w14:textId="77777777" w:rsidR="00E777D3" w:rsidRDefault="00000000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 w14:paraId="2F116E8A" w14:textId="77777777" w:rsidR="00E777D3" w:rsidRDefault="00E777D3">
      <w:pPr>
        <w:spacing w:line="480" w:lineRule="auto"/>
        <w:jc w:val="both"/>
        <w:rPr>
          <w:sz w:val="26"/>
          <w:szCs w:val="26"/>
        </w:rPr>
      </w:pPr>
    </w:p>
    <w:p w14:paraId="42BCEACF" w14:textId="6A24888E" w:rsidR="00E777D3" w:rsidRDefault="00E777D3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FIRMA                                                                 ABOGADO/A</w:t>
      </w:r>
    </w:p>
    <w:p w14:paraId="57A87C14" w14:textId="77777777" w:rsidR="00E777D3" w:rsidRDefault="00E777D3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ACLARACION </w:t>
      </w:r>
    </w:p>
    <w:p w14:paraId="0000000C" w14:textId="5D5AD14C" w:rsidR="00D63C3E" w:rsidRDefault="00E777D3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DNI                                              </w:t>
      </w:r>
    </w:p>
    <w:sectPr w:rsidR="00D63C3E">
      <w:pgSz w:w="11907" w:h="16840"/>
      <w:pgMar w:top="2552" w:right="1134" w:bottom="851" w:left="226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3E"/>
    <w:rsid w:val="00015BBF"/>
    <w:rsid w:val="00D63C3E"/>
    <w:rsid w:val="00E777D3"/>
    <w:rsid w:val="00ED2096"/>
    <w:rsid w:val="00F2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464C"/>
  <w15:docId w15:val="{56CB7EB7-A83A-4192-901B-C46CC0D8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+ZPFaBtxRhtZfDF1FxwlWrlO7A==">CgMxLjAyCGguZ2pkZ3hzOAByITEzeTU0Qk4tUC1XZ2N6SXNtdWV3YkJjN3VXUzZrdUQtbA==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962</Characters>
  <Application>Microsoft Office Word</Application>
  <DocSecurity>0</DocSecurity>
  <Lines>27</Lines>
  <Paragraphs>15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2024-03-11T09:34:00Z</dcterms:created>
  <dcterms:modified xsi:type="dcterms:W3CDTF">2026-03-08T01:36:00Z</dcterms:modified>
</cp:coreProperties>
</file>